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BD1243" w14:textId="77777777" w:rsidR="000035EB" w:rsidRDefault="002C71A3" w:rsidP="002C71A3">
      <w:pPr>
        <w:spacing w:after="0" w:line="240" w:lineRule="auto"/>
        <w:jc w:val="center"/>
        <w:rPr>
          <w:rFonts w:eastAsia="Times New Roman"/>
          <w:b/>
        </w:rPr>
      </w:pPr>
      <w:r w:rsidRPr="004570ED">
        <w:rPr>
          <w:rFonts w:eastAsia="Times New Roman"/>
          <w:b/>
        </w:rPr>
        <w:t xml:space="preserve">Bill No </w:t>
      </w:r>
      <w:r w:rsidR="00765151">
        <w:rPr>
          <w:rFonts w:eastAsia="Times New Roman"/>
          <w:b/>
        </w:rPr>
        <w:t>22</w:t>
      </w:r>
    </w:p>
    <w:p w14:paraId="314F917C" w14:textId="102C9508" w:rsidR="002C71A3" w:rsidRDefault="0015601D" w:rsidP="002C71A3">
      <w:pPr>
        <w:spacing w:after="0" w:line="240" w:lineRule="auto"/>
        <w:jc w:val="center"/>
        <w:rPr>
          <w:rFonts w:eastAsia="Times New Roman"/>
          <w:b/>
        </w:rPr>
      </w:pPr>
      <w:r>
        <w:rPr>
          <w:rFonts w:eastAsia="Times New Roman"/>
          <w:b/>
        </w:rPr>
        <w:t xml:space="preserve">The Rev’d K Eruera </w:t>
      </w:r>
      <w:r w:rsidR="00765151">
        <w:rPr>
          <w:rFonts w:eastAsia="Times New Roman"/>
          <w:b/>
        </w:rPr>
        <w:t>/</w:t>
      </w:r>
      <w:r w:rsidR="00E10F3B">
        <w:rPr>
          <w:rFonts w:eastAsia="Times New Roman"/>
          <w:b/>
        </w:rPr>
        <w:t xml:space="preserve"> The </w:t>
      </w:r>
      <w:proofErr w:type="spellStart"/>
      <w:r w:rsidR="00E10F3B">
        <w:rPr>
          <w:rFonts w:eastAsia="Times New Roman"/>
          <w:b/>
        </w:rPr>
        <w:t>Rt</w:t>
      </w:r>
      <w:proofErr w:type="spellEnd"/>
      <w:r w:rsidR="00E10F3B">
        <w:rPr>
          <w:rFonts w:eastAsia="Times New Roman"/>
          <w:b/>
        </w:rPr>
        <w:t xml:space="preserve"> Rev’d R Ellena</w:t>
      </w:r>
      <w:bookmarkStart w:id="0" w:name="_GoBack"/>
      <w:bookmarkEnd w:id="0"/>
    </w:p>
    <w:p w14:paraId="548D0E3F" w14:textId="77777777" w:rsidR="002C71A3" w:rsidRPr="004570ED" w:rsidRDefault="002C71A3" w:rsidP="002C71A3">
      <w:pPr>
        <w:spacing w:after="0" w:line="240" w:lineRule="auto"/>
        <w:jc w:val="center"/>
        <w:rPr>
          <w:rFonts w:eastAsia="Times New Roman"/>
          <w:b/>
          <w:u w:val="single"/>
        </w:rPr>
      </w:pPr>
    </w:p>
    <w:p w14:paraId="42687CAD" w14:textId="77777777" w:rsidR="002C71A3" w:rsidRPr="004570ED" w:rsidRDefault="002C71A3" w:rsidP="002C71A3">
      <w:pPr>
        <w:pStyle w:val="PlainText"/>
        <w:jc w:val="center"/>
        <w:rPr>
          <w:b/>
          <w:u w:val="single"/>
        </w:rPr>
      </w:pPr>
      <w:r w:rsidRPr="004570ED">
        <w:rPr>
          <w:rFonts w:eastAsia="Times New Roman"/>
          <w:b/>
          <w:u w:val="single"/>
        </w:rPr>
        <w:t xml:space="preserve">A Bill to </w:t>
      </w:r>
      <w:r w:rsidR="00A62296">
        <w:rPr>
          <w:rFonts w:eastAsia="Times New Roman"/>
          <w:b/>
          <w:u w:val="single"/>
        </w:rPr>
        <w:t>enact Title B Canon XXXVIII</w:t>
      </w:r>
      <w:r w:rsidR="000A57DD">
        <w:rPr>
          <w:b/>
          <w:u w:val="single"/>
        </w:rPr>
        <w:t xml:space="preserve"> "Of </w:t>
      </w:r>
      <w:r w:rsidR="00A62296">
        <w:rPr>
          <w:b/>
          <w:u w:val="single"/>
        </w:rPr>
        <w:t>the recognition of Christian Communities</w:t>
      </w:r>
      <w:r w:rsidR="000A57DD">
        <w:rPr>
          <w:b/>
          <w:u w:val="single"/>
        </w:rPr>
        <w:t>"</w:t>
      </w:r>
      <w:r w:rsidRPr="004570ED">
        <w:rPr>
          <w:b/>
          <w:u w:val="single"/>
        </w:rPr>
        <w:t xml:space="preserve"> 201</w:t>
      </w:r>
      <w:r w:rsidR="002D1089">
        <w:rPr>
          <w:b/>
          <w:u w:val="single"/>
        </w:rPr>
        <w:t>8</w:t>
      </w:r>
    </w:p>
    <w:p w14:paraId="3D83C101" w14:textId="77777777" w:rsidR="002C71A3" w:rsidRPr="004570ED" w:rsidRDefault="002C71A3" w:rsidP="002C71A3">
      <w:pPr>
        <w:spacing w:after="0" w:line="240" w:lineRule="auto"/>
        <w:rPr>
          <w:rFonts w:eastAsia="Times New Roman"/>
        </w:rPr>
      </w:pPr>
    </w:p>
    <w:p w14:paraId="4F38125D" w14:textId="77777777" w:rsidR="00BF265B" w:rsidRDefault="00BF265B" w:rsidP="002C71A3">
      <w:pPr>
        <w:pStyle w:val="PlainText"/>
        <w:rPr>
          <w:b/>
        </w:rPr>
      </w:pPr>
    </w:p>
    <w:p w14:paraId="02901A22" w14:textId="35254B4F" w:rsidR="00C5126C" w:rsidRDefault="002C71A3" w:rsidP="00BF265B">
      <w:pPr>
        <w:pStyle w:val="PlainText"/>
        <w:jc w:val="both"/>
      </w:pPr>
      <w:r w:rsidRPr="004570ED">
        <w:rPr>
          <w:b/>
        </w:rPr>
        <w:t>Whereas</w:t>
      </w:r>
      <w:r>
        <w:t>, General Synod/Te H</w:t>
      </w:r>
      <w:r w:rsidR="00213BE7">
        <w:t>ī</w:t>
      </w:r>
      <w:r>
        <w:t>nota Wh</w:t>
      </w:r>
      <w:r w:rsidR="00213BE7">
        <w:t>ā</w:t>
      </w:r>
      <w:r w:rsidR="000F101C">
        <w:t>nui in 2016</w:t>
      </w:r>
      <w:r>
        <w:t xml:space="preserve"> </w:t>
      </w:r>
      <w:r w:rsidR="00AE163C">
        <w:t xml:space="preserve">carried </w:t>
      </w:r>
      <w:r>
        <w:t xml:space="preserve">Motion </w:t>
      </w:r>
      <w:r w:rsidR="000F101C">
        <w:t xml:space="preserve">29 asking the Primates to establish a working group to </w:t>
      </w:r>
      <w:r w:rsidR="00AE163C" w:rsidRPr="00AE163C">
        <w:t xml:space="preserve">consider possible structural arrangements within </w:t>
      </w:r>
      <w:r w:rsidR="00AE163C">
        <w:t>the</w:t>
      </w:r>
      <w:r w:rsidR="00AE163C" w:rsidRPr="00AE163C">
        <w:t xml:space="preserve"> Church to safeguard both theological convictions concerning the blessing of same gender relationships</w:t>
      </w:r>
      <w:r w:rsidR="00AE163C">
        <w:t xml:space="preserve">; </w:t>
      </w:r>
      <w:r w:rsidR="00C5126C">
        <w:t>and</w:t>
      </w:r>
    </w:p>
    <w:p w14:paraId="6D474ADD" w14:textId="77777777" w:rsidR="002C71A3" w:rsidRDefault="002C71A3" w:rsidP="002C71A3">
      <w:pPr>
        <w:pStyle w:val="PlainText"/>
      </w:pPr>
    </w:p>
    <w:p w14:paraId="630FE92F" w14:textId="77777777" w:rsidR="00073FBB" w:rsidRDefault="00C5126C" w:rsidP="00BF265B">
      <w:pPr>
        <w:pStyle w:val="PlainText"/>
        <w:jc w:val="both"/>
      </w:pPr>
      <w:r w:rsidRPr="004570ED">
        <w:rPr>
          <w:b/>
        </w:rPr>
        <w:t>Whereas</w:t>
      </w:r>
      <w:r>
        <w:t xml:space="preserve">, </w:t>
      </w:r>
      <w:r w:rsidR="00AE163C">
        <w:t xml:space="preserve">that working group in its final report made </w:t>
      </w:r>
      <w:proofErr w:type="gramStart"/>
      <w:r w:rsidR="00AE163C">
        <w:t>a number of</w:t>
      </w:r>
      <w:proofErr w:type="gramEnd"/>
      <w:r w:rsidR="00AE163C">
        <w:t xml:space="preserve"> recommendations including the </w:t>
      </w:r>
      <w:r w:rsidR="00A62296">
        <w:t>introduction of a new canon in Title B "Of the recognition of Christian Communities"</w:t>
      </w:r>
      <w:r>
        <w:t xml:space="preserve">; </w:t>
      </w:r>
      <w:r w:rsidR="002D1089">
        <w:t>and</w:t>
      </w:r>
    </w:p>
    <w:p w14:paraId="7471AC61" w14:textId="77777777" w:rsidR="002D1089" w:rsidRDefault="002D1089" w:rsidP="002C71A3">
      <w:pPr>
        <w:pStyle w:val="PlainText"/>
      </w:pPr>
    </w:p>
    <w:p w14:paraId="47EEEC31" w14:textId="72C6E126" w:rsidR="00FF7BBD" w:rsidRDefault="002D1089" w:rsidP="00BF265B">
      <w:pPr>
        <w:pStyle w:val="PlainText"/>
        <w:jc w:val="both"/>
      </w:pPr>
      <w:r w:rsidRPr="002D1089">
        <w:rPr>
          <w:b/>
        </w:rPr>
        <w:t>Whereas,</w:t>
      </w:r>
      <w:r>
        <w:t xml:space="preserve"> General Synod/Te Hīnota Whānui </w:t>
      </w:r>
      <w:r w:rsidR="00AE163C">
        <w:t xml:space="preserve">considers it desirable to implement the recommendations of that working group including the </w:t>
      </w:r>
      <w:r w:rsidR="00A62296">
        <w:t>enactment of Title B Canon XXXVIII</w:t>
      </w:r>
      <w:r w:rsidR="00AE163C">
        <w:t xml:space="preserve"> in the manner recommended by that working group</w:t>
      </w:r>
      <w:r>
        <w:t xml:space="preserve">, </w:t>
      </w:r>
    </w:p>
    <w:p w14:paraId="33E7DD75" w14:textId="77777777" w:rsidR="002C71A3" w:rsidRDefault="002D1089" w:rsidP="002D1089">
      <w:pPr>
        <w:tabs>
          <w:tab w:val="left" w:pos="8055"/>
        </w:tabs>
        <w:spacing w:after="0" w:line="240" w:lineRule="auto"/>
        <w:rPr>
          <w:rFonts w:eastAsia="Times New Roman"/>
          <w:b/>
        </w:rPr>
      </w:pPr>
      <w:r>
        <w:rPr>
          <w:rFonts w:eastAsia="Times New Roman"/>
          <w:b/>
        </w:rPr>
        <w:tab/>
      </w:r>
    </w:p>
    <w:p w14:paraId="0806175F" w14:textId="77777777" w:rsidR="00BF265B" w:rsidRDefault="00BF265B" w:rsidP="002C71A3">
      <w:pPr>
        <w:spacing w:after="0" w:line="240" w:lineRule="auto"/>
        <w:rPr>
          <w:rFonts w:eastAsia="Times New Roman"/>
          <w:b/>
        </w:rPr>
      </w:pPr>
    </w:p>
    <w:p w14:paraId="61279A2F" w14:textId="6CBB521A" w:rsidR="002C71A3" w:rsidRPr="004570ED" w:rsidRDefault="002C71A3" w:rsidP="002C71A3">
      <w:pPr>
        <w:spacing w:after="0" w:line="240" w:lineRule="auto"/>
        <w:rPr>
          <w:rFonts w:eastAsia="Times New Roman"/>
          <w:b/>
        </w:rPr>
      </w:pPr>
      <w:r w:rsidRPr="004570ED">
        <w:rPr>
          <w:rFonts w:eastAsia="Times New Roman"/>
          <w:b/>
        </w:rPr>
        <w:t>The General Synod/</w:t>
      </w:r>
      <w:proofErr w:type="spellStart"/>
      <w:r w:rsidRPr="004570ED">
        <w:rPr>
          <w:rFonts w:eastAsia="Times New Roman"/>
          <w:b/>
        </w:rPr>
        <w:t>te</w:t>
      </w:r>
      <w:proofErr w:type="spellEnd"/>
      <w:r w:rsidRPr="004570ED">
        <w:rPr>
          <w:rFonts w:eastAsia="Times New Roman"/>
          <w:b/>
        </w:rPr>
        <w:t xml:space="preserve"> </w:t>
      </w:r>
      <w:proofErr w:type="spellStart"/>
      <w:r w:rsidRPr="004570ED">
        <w:rPr>
          <w:rFonts w:eastAsia="Times New Roman"/>
          <w:b/>
        </w:rPr>
        <w:t>H</w:t>
      </w:r>
      <w:r w:rsidR="00213BE7">
        <w:rPr>
          <w:rFonts w:eastAsia="Times New Roman"/>
          <w:b/>
        </w:rPr>
        <w:t>ī</w:t>
      </w:r>
      <w:r w:rsidRPr="004570ED">
        <w:rPr>
          <w:rFonts w:eastAsia="Times New Roman"/>
          <w:b/>
        </w:rPr>
        <w:t>nota</w:t>
      </w:r>
      <w:proofErr w:type="spellEnd"/>
      <w:r w:rsidRPr="004570ED">
        <w:rPr>
          <w:rFonts w:eastAsia="Times New Roman"/>
          <w:b/>
        </w:rPr>
        <w:t xml:space="preserve"> </w:t>
      </w:r>
      <w:proofErr w:type="spellStart"/>
      <w:r w:rsidRPr="004570ED">
        <w:rPr>
          <w:rFonts w:eastAsia="Times New Roman"/>
          <w:b/>
        </w:rPr>
        <w:t>Wh</w:t>
      </w:r>
      <w:r w:rsidR="00213BE7">
        <w:rPr>
          <w:rFonts w:eastAsia="Times New Roman"/>
          <w:b/>
        </w:rPr>
        <w:t>ā</w:t>
      </w:r>
      <w:r w:rsidRPr="004570ED">
        <w:rPr>
          <w:rFonts w:eastAsia="Times New Roman"/>
          <w:b/>
        </w:rPr>
        <w:t>nui</w:t>
      </w:r>
      <w:proofErr w:type="spellEnd"/>
      <w:r w:rsidRPr="004570ED">
        <w:rPr>
          <w:rFonts w:eastAsia="Times New Roman"/>
          <w:b/>
        </w:rPr>
        <w:t xml:space="preserve"> enacts as follows:</w:t>
      </w:r>
    </w:p>
    <w:p w14:paraId="4752DE42" w14:textId="77777777" w:rsidR="002C71A3" w:rsidRPr="004570ED" w:rsidRDefault="002C71A3" w:rsidP="002C71A3">
      <w:pPr>
        <w:spacing w:after="0" w:line="240" w:lineRule="auto"/>
        <w:rPr>
          <w:rFonts w:eastAsia="Times New Roman"/>
        </w:rPr>
      </w:pPr>
    </w:p>
    <w:p w14:paraId="51255401" w14:textId="0A354728" w:rsidR="002C71A3" w:rsidRPr="004570ED" w:rsidRDefault="002C71A3" w:rsidP="00E74160">
      <w:pPr>
        <w:spacing w:after="0" w:line="240" w:lineRule="auto"/>
        <w:ind w:left="567" w:hanging="567"/>
        <w:jc w:val="both"/>
        <w:rPr>
          <w:rFonts w:eastAsia="Times New Roman"/>
          <w:i/>
        </w:rPr>
      </w:pPr>
      <w:r w:rsidRPr="004570ED">
        <w:rPr>
          <w:rFonts w:eastAsia="Times New Roman"/>
          <w:b/>
        </w:rPr>
        <w:t>1</w:t>
      </w:r>
      <w:r w:rsidR="00D05FF5">
        <w:rPr>
          <w:rFonts w:eastAsia="Times New Roman"/>
          <w:b/>
        </w:rPr>
        <w:t>.</w:t>
      </w:r>
      <w:r w:rsidRPr="004570ED">
        <w:rPr>
          <w:rFonts w:eastAsia="Times New Roman"/>
          <w:b/>
        </w:rPr>
        <w:t xml:space="preserve"> </w:t>
      </w:r>
      <w:r w:rsidR="00D05FF5">
        <w:rPr>
          <w:rFonts w:eastAsia="Times New Roman"/>
          <w:b/>
        </w:rPr>
        <w:tab/>
      </w:r>
      <w:r w:rsidRPr="004570ED">
        <w:rPr>
          <w:rFonts w:eastAsia="Times New Roman"/>
          <w:b/>
        </w:rPr>
        <w:t>Title</w:t>
      </w:r>
      <w:r w:rsidR="00D05FF5">
        <w:rPr>
          <w:rFonts w:eastAsia="Times New Roman"/>
          <w:b/>
        </w:rPr>
        <w:t>.</w:t>
      </w:r>
      <w:r w:rsidRPr="004570ED">
        <w:rPr>
          <w:rFonts w:eastAsia="Times New Roman"/>
        </w:rPr>
        <w:t xml:space="preserve"> The Title of this Statute is </w:t>
      </w:r>
      <w:r w:rsidR="00A62296">
        <w:rPr>
          <w:i/>
        </w:rPr>
        <w:t>The Title B Canon XXXVIII "Of the recognition of Christian Communities" Statute</w:t>
      </w:r>
      <w:r w:rsidR="00213BE7">
        <w:rPr>
          <w:rFonts w:eastAsia="Times New Roman"/>
          <w:i/>
        </w:rPr>
        <w:t>,</w:t>
      </w:r>
      <w:r w:rsidRPr="004570ED">
        <w:rPr>
          <w:rFonts w:eastAsia="Times New Roman"/>
          <w:i/>
        </w:rPr>
        <w:t xml:space="preserve"> 201</w:t>
      </w:r>
      <w:r w:rsidR="002D1089">
        <w:rPr>
          <w:rFonts w:eastAsia="Times New Roman"/>
          <w:i/>
        </w:rPr>
        <w:t>8</w:t>
      </w:r>
      <w:r w:rsidR="00213BE7">
        <w:rPr>
          <w:rFonts w:eastAsia="Times New Roman"/>
          <w:i/>
        </w:rPr>
        <w:t>.</w:t>
      </w:r>
    </w:p>
    <w:p w14:paraId="201495E3" w14:textId="77777777" w:rsidR="002C71A3" w:rsidRPr="004570ED" w:rsidRDefault="002C71A3" w:rsidP="00D05FF5">
      <w:pPr>
        <w:spacing w:after="0" w:line="240" w:lineRule="auto"/>
        <w:ind w:left="567" w:hanging="567"/>
        <w:rPr>
          <w:rFonts w:eastAsia="Times New Roman"/>
        </w:rPr>
      </w:pPr>
    </w:p>
    <w:p w14:paraId="50C6F20A" w14:textId="45A60DCF" w:rsidR="007174D6" w:rsidRDefault="002C71A3" w:rsidP="00E74160">
      <w:pPr>
        <w:spacing w:after="0" w:line="240" w:lineRule="auto"/>
        <w:ind w:left="567" w:hanging="567"/>
        <w:jc w:val="both"/>
        <w:rPr>
          <w:rFonts w:eastAsia="Times New Roman"/>
        </w:rPr>
      </w:pPr>
      <w:r w:rsidRPr="004570ED">
        <w:rPr>
          <w:rFonts w:eastAsia="Times New Roman"/>
          <w:b/>
        </w:rPr>
        <w:t>2</w:t>
      </w:r>
      <w:r w:rsidR="00D05FF5">
        <w:rPr>
          <w:rFonts w:eastAsia="Times New Roman"/>
          <w:b/>
        </w:rPr>
        <w:t>.</w:t>
      </w:r>
      <w:r w:rsidR="00D05FF5">
        <w:rPr>
          <w:rFonts w:eastAsia="Times New Roman"/>
          <w:b/>
        </w:rPr>
        <w:tab/>
      </w:r>
      <w:r w:rsidRPr="004570ED">
        <w:rPr>
          <w:rFonts w:eastAsia="Times New Roman"/>
          <w:b/>
        </w:rPr>
        <w:t>Purpose</w:t>
      </w:r>
      <w:r w:rsidR="00D05FF5">
        <w:rPr>
          <w:rFonts w:eastAsia="Times New Roman"/>
          <w:b/>
        </w:rPr>
        <w:t xml:space="preserve">. </w:t>
      </w:r>
      <w:r w:rsidRPr="004570ED">
        <w:rPr>
          <w:rFonts w:eastAsia="Times New Roman"/>
        </w:rPr>
        <w:t xml:space="preserve"> To</w:t>
      </w:r>
      <w:r w:rsidR="00A62296">
        <w:rPr>
          <w:rFonts w:eastAsia="Times New Roman"/>
        </w:rPr>
        <w:t xml:space="preserve"> enact a new Title B Canon XXXVIII </w:t>
      </w:r>
      <w:r w:rsidR="00315170" w:rsidRPr="00315170">
        <w:rPr>
          <w:rFonts w:eastAsia="Times New Roman"/>
        </w:rPr>
        <w:t>to provide for the recognition of Christian Communities and for the affiliat</w:t>
      </w:r>
      <w:r w:rsidR="00315170">
        <w:rPr>
          <w:rFonts w:eastAsia="Times New Roman"/>
        </w:rPr>
        <w:t xml:space="preserve">ion of Ministry Units with them. </w:t>
      </w:r>
    </w:p>
    <w:p w14:paraId="7B405BE5" w14:textId="77777777" w:rsidR="0068383A" w:rsidRDefault="0068383A" w:rsidP="00D05FF5">
      <w:pPr>
        <w:spacing w:after="0" w:line="240" w:lineRule="auto"/>
        <w:ind w:left="567" w:hanging="567"/>
        <w:rPr>
          <w:rFonts w:eastAsia="Times New Roman"/>
        </w:rPr>
      </w:pPr>
    </w:p>
    <w:p w14:paraId="6F126077" w14:textId="0B04B613" w:rsidR="007174D6" w:rsidRPr="007174D6" w:rsidRDefault="007174D6" w:rsidP="00D05FF5">
      <w:pPr>
        <w:spacing w:after="0" w:line="240" w:lineRule="auto"/>
        <w:ind w:left="567" w:hanging="567"/>
        <w:rPr>
          <w:rFonts w:eastAsia="Times New Roman"/>
        </w:rPr>
      </w:pPr>
      <w:r>
        <w:rPr>
          <w:rFonts w:eastAsia="Times New Roman"/>
          <w:b/>
        </w:rPr>
        <w:t>3</w:t>
      </w:r>
      <w:r w:rsidR="00D05FF5">
        <w:rPr>
          <w:rFonts w:eastAsia="Times New Roman"/>
          <w:b/>
        </w:rPr>
        <w:t>.</w:t>
      </w:r>
      <w:r>
        <w:rPr>
          <w:rFonts w:eastAsia="Times New Roman"/>
          <w:b/>
        </w:rPr>
        <w:t xml:space="preserve"> </w:t>
      </w:r>
      <w:r w:rsidR="00D05FF5">
        <w:rPr>
          <w:rFonts w:eastAsia="Times New Roman"/>
          <w:b/>
        </w:rPr>
        <w:tab/>
      </w:r>
      <w:r>
        <w:rPr>
          <w:rFonts w:eastAsia="Times New Roman"/>
          <w:b/>
        </w:rPr>
        <w:t>Commencement</w:t>
      </w:r>
      <w:r w:rsidR="00D05FF5">
        <w:rPr>
          <w:rFonts w:eastAsia="Times New Roman"/>
          <w:b/>
        </w:rPr>
        <w:t xml:space="preserve">. </w:t>
      </w:r>
      <w:r>
        <w:rPr>
          <w:rFonts w:eastAsia="Times New Roman"/>
          <w:b/>
        </w:rPr>
        <w:t xml:space="preserve"> </w:t>
      </w:r>
      <w:r>
        <w:rPr>
          <w:rFonts w:eastAsia="Times New Roman"/>
        </w:rPr>
        <w:t>This Bill comes into effect at the close of the session of General Synod/</w:t>
      </w:r>
      <w:r w:rsidRPr="007174D6">
        <w:t xml:space="preserve"> </w:t>
      </w:r>
      <w:r>
        <w:t xml:space="preserve">Te Hīnota Whānui at which it is passed but only </w:t>
      </w:r>
      <w:proofErr w:type="gramStart"/>
      <w:r>
        <w:t>provided that</w:t>
      </w:r>
      <w:proofErr w:type="gramEnd"/>
      <w:r>
        <w:t xml:space="preserve"> Bills </w:t>
      </w:r>
      <w:r w:rsidR="0015601D">
        <w:t>20</w:t>
      </w:r>
      <w:r>
        <w:t xml:space="preserve"> to </w:t>
      </w:r>
      <w:r w:rsidR="0015601D">
        <w:t>24</w:t>
      </w:r>
      <w:r>
        <w:t xml:space="preserve"> are also passed at the same session failing which this Bill will lapse.</w:t>
      </w:r>
    </w:p>
    <w:p w14:paraId="2F0BB43C" w14:textId="77777777" w:rsidR="007174D6" w:rsidRDefault="007174D6" w:rsidP="00D05FF5">
      <w:pPr>
        <w:spacing w:after="0" w:line="240" w:lineRule="auto"/>
        <w:ind w:left="567" w:hanging="567"/>
        <w:rPr>
          <w:rFonts w:eastAsia="Times New Roman"/>
        </w:rPr>
      </w:pPr>
    </w:p>
    <w:p w14:paraId="6F0E3723" w14:textId="4EC99ACB" w:rsidR="00C5126C" w:rsidRDefault="0068383A" w:rsidP="00D05FF5">
      <w:pPr>
        <w:spacing w:after="0" w:line="240" w:lineRule="auto"/>
        <w:ind w:left="567" w:hanging="567"/>
      </w:pPr>
      <w:r>
        <w:rPr>
          <w:rFonts w:eastAsia="Times New Roman"/>
          <w:b/>
        </w:rPr>
        <w:t>4</w:t>
      </w:r>
      <w:r w:rsidR="00D05FF5">
        <w:rPr>
          <w:rFonts w:eastAsia="Times New Roman"/>
          <w:b/>
        </w:rPr>
        <w:t>.</w:t>
      </w:r>
      <w:r w:rsidR="002C71A3" w:rsidRPr="004570ED">
        <w:rPr>
          <w:rFonts w:eastAsia="Times New Roman"/>
          <w:b/>
        </w:rPr>
        <w:t xml:space="preserve"> </w:t>
      </w:r>
      <w:r w:rsidR="00D05FF5">
        <w:rPr>
          <w:rFonts w:eastAsia="Times New Roman"/>
          <w:b/>
        </w:rPr>
        <w:tab/>
      </w:r>
      <w:r w:rsidR="00315170">
        <w:t>A new Title B Canon XXXVIII 'Of the recognition of Christian Communities' is enacted as follows</w:t>
      </w:r>
      <w:r w:rsidR="00C5126C">
        <w:t>:</w:t>
      </w:r>
    </w:p>
    <w:p w14:paraId="0F6635A6" w14:textId="77777777" w:rsidR="00E45E2E" w:rsidRDefault="00E45E2E" w:rsidP="002C71A3">
      <w:pPr>
        <w:spacing w:after="0" w:line="240" w:lineRule="auto"/>
      </w:pPr>
    </w:p>
    <w:p w14:paraId="5F24E590" w14:textId="77777777" w:rsidR="00315170" w:rsidRPr="00EA0054" w:rsidRDefault="00315170" w:rsidP="00AB0066">
      <w:pPr>
        <w:spacing w:after="0" w:line="240" w:lineRule="auto"/>
        <w:ind w:left="567"/>
        <w:rPr>
          <w:i/>
        </w:rPr>
      </w:pPr>
      <w:r w:rsidRPr="00EA0054">
        <w:rPr>
          <w:b/>
          <w:i/>
        </w:rPr>
        <w:t>Purpose:</w:t>
      </w:r>
      <w:r w:rsidRPr="00EA0054">
        <w:rPr>
          <w:i/>
        </w:rPr>
        <w:t xml:space="preserve">   The purpose of this Canon is to provide for the recognition of Christian Communities and for the affiliation of Ministry Units with them.</w:t>
      </w:r>
    </w:p>
    <w:p w14:paraId="2587B15C" w14:textId="77777777" w:rsidR="00DC6D7C" w:rsidRPr="00EA0054" w:rsidRDefault="00DC6D7C" w:rsidP="00315170">
      <w:pPr>
        <w:spacing w:after="0" w:line="240" w:lineRule="auto"/>
        <w:rPr>
          <w:i/>
        </w:rPr>
      </w:pPr>
    </w:p>
    <w:p w14:paraId="61ABED69" w14:textId="4B36A8E9" w:rsidR="00315170" w:rsidRPr="00EA0054" w:rsidRDefault="00AB0066" w:rsidP="00AB0066">
      <w:pPr>
        <w:tabs>
          <w:tab w:val="left" w:pos="567"/>
        </w:tabs>
        <w:spacing w:after="0" w:line="240" w:lineRule="auto"/>
        <w:rPr>
          <w:b/>
          <w:i/>
        </w:rPr>
      </w:pPr>
      <w:r w:rsidRPr="00EA0054">
        <w:rPr>
          <w:b/>
          <w:i/>
        </w:rPr>
        <w:tab/>
      </w:r>
      <w:r w:rsidR="00315170" w:rsidRPr="00EA0054">
        <w:rPr>
          <w:b/>
          <w:i/>
        </w:rPr>
        <w:t>PART 1</w:t>
      </w:r>
      <w:r w:rsidR="00315170" w:rsidRPr="00EA0054">
        <w:rPr>
          <w:i/>
        </w:rPr>
        <w:t>:</w:t>
      </w:r>
      <w:r w:rsidR="00315170" w:rsidRPr="00EA0054">
        <w:rPr>
          <w:b/>
          <w:i/>
        </w:rPr>
        <w:t xml:space="preserve"> Defi</w:t>
      </w:r>
      <w:r w:rsidR="00AA1484" w:rsidRPr="00EA0054">
        <w:rPr>
          <w:b/>
          <w:i/>
        </w:rPr>
        <w:t>nition of Christian Communities</w:t>
      </w:r>
    </w:p>
    <w:p w14:paraId="1BBFD0EE" w14:textId="77777777" w:rsidR="00DC6D7C" w:rsidRPr="00EA0054" w:rsidRDefault="00DC6D7C" w:rsidP="00DC6D7C">
      <w:pPr>
        <w:spacing w:after="0" w:line="240" w:lineRule="auto"/>
        <w:rPr>
          <w:i/>
        </w:rPr>
      </w:pPr>
    </w:p>
    <w:p w14:paraId="28BEF0A3" w14:textId="4B4C5283" w:rsidR="00315170" w:rsidRPr="00EA0054" w:rsidRDefault="00315170" w:rsidP="00AB0066">
      <w:pPr>
        <w:spacing w:after="0" w:line="240" w:lineRule="auto"/>
        <w:ind w:left="1134" w:hanging="567"/>
        <w:rPr>
          <w:i/>
        </w:rPr>
      </w:pPr>
      <w:r w:rsidRPr="00EA0054">
        <w:rPr>
          <w:i/>
        </w:rPr>
        <w:t>1.</w:t>
      </w:r>
      <w:r w:rsidRPr="00EA0054">
        <w:rPr>
          <w:i/>
        </w:rPr>
        <w:tab/>
        <w:t xml:space="preserve">Christian </w:t>
      </w:r>
      <w:r w:rsidR="00AB0066" w:rsidRPr="00EA0054">
        <w:rPr>
          <w:i/>
        </w:rPr>
        <w:t xml:space="preserve">Communities that may be </w:t>
      </w:r>
      <w:proofErr w:type="spellStart"/>
      <w:r w:rsidR="00AB0066" w:rsidRPr="00EA0054">
        <w:rPr>
          <w:i/>
        </w:rPr>
        <w:t>recognis</w:t>
      </w:r>
      <w:r w:rsidRPr="00EA0054">
        <w:rPr>
          <w:i/>
        </w:rPr>
        <w:t>ed</w:t>
      </w:r>
      <w:proofErr w:type="spellEnd"/>
      <w:r w:rsidRPr="00EA0054">
        <w:rPr>
          <w:i/>
        </w:rPr>
        <w:t xml:space="preserve"> by this Church are societies of Christians who voluntarily commit themselves to obedience to their Rule and Constitution. </w:t>
      </w:r>
    </w:p>
    <w:p w14:paraId="40225D34" w14:textId="77777777" w:rsidR="00DC6D7C" w:rsidRPr="00EA0054" w:rsidRDefault="00DC6D7C" w:rsidP="00DC6D7C">
      <w:pPr>
        <w:spacing w:after="0" w:line="240" w:lineRule="auto"/>
        <w:rPr>
          <w:i/>
        </w:rPr>
      </w:pPr>
    </w:p>
    <w:p w14:paraId="015E7261" w14:textId="4A064940" w:rsidR="00315170" w:rsidRPr="00EA0054" w:rsidRDefault="00AB0066" w:rsidP="00AB0066">
      <w:pPr>
        <w:tabs>
          <w:tab w:val="left" w:pos="567"/>
        </w:tabs>
        <w:spacing w:after="0" w:line="240" w:lineRule="auto"/>
        <w:rPr>
          <w:i/>
        </w:rPr>
      </w:pPr>
      <w:r w:rsidRPr="00EA0054">
        <w:rPr>
          <w:b/>
          <w:i/>
        </w:rPr>
        <w:tab/>
      </w:r>
      <w:r w:rsidR="00315170" w:rsidRPr="00EA0054">
        <w:rPr>
          <w:b/>
          <w:i/>
        </w:rPr>
        <w:t>PART 2:</w:t>
      </w:r>
      <w:r w:rsidR="00315170" w:rsidRPr="00EA0054">
        <w:rPr>
          <w:i/>
        </w:rPr>
        <w:t xml:space="preserve"> </w:t>
      </w:r>
      <w:r w:rsidR="00315170" w:rsidRPr="00EA0054">
        <w:rPr>
          <w:b/>
          <w:i/>
        </w:rPr>
        <w:t>Requirements for Recognition</w:t>
      </w:r>
      <w:r w:rsidR="00315170" w:rsidRPr="00EA0054">
        <w:rPr>
          <w:i/>
        </w:rPr>
        <w:t xml:space="preserve"> </w:t>
      </w:r>
    </w:p>
    <w:p w14:paraId="1F56A897" w14:textId="77777777" w:rsidR="00DC6D7C" w:rsidRPr="00EA0054" w:rsidRDefault="00DC6D7C" w:rsidP="00DC6D7C">
      <w:pPr>
        <w:spacing w:after="0" w:line="240" w:lineRule="auto"/>
        <w:rPr>
          <w:i/>
        </w:rPr>
      </w:pPr>
    </w:p>
    <w:p w14:paraId="5A8E68EB" w14:textId="4277C832" w:rsidR="00315170" w:rsidRPr="00EA0054" w:rsidRDefault="00315170" w:rsidP="00AB0066">
      <w:pPr>
        <w:spacing w:after="0" w:line="240" w:lineRule="auto"/>
        <w:ind w:left="1134" w:hanging="567"/>
        <w:rPr>
          <w:i/>
        </w:rPr>
      </w:pPr>
      <w:r w:rsidRPr="00EA0054">
        <w:rPr>
          <w:i/>
        </w:rPr>
        <w:t xml:space="preserve">2.  </w:t>
      </w:r>
      <w:r w:rsidR="00AB0066" w:rsidRPr="00EA0054">
        <w:rPr>
          <w:i/>
        </w:rPr>
        <w:tab/>
      </w:r>
      <w:r w:rsidRPr="00EA0054">
        <w:rPr>
          <w:i/>
        </w:rPr>
        <w:t xml:space="preserve">To be </w:t>
      </w:r>
      <w:proofErr w:type="spellStart"/>
      <w:r w:rsidRPr="00EA0054">
        <w:rPr>
          <w:i/>
        </w:rPr>
        <w:t>recognised</w:t>
      </w:r>
      <w:proofErr w:type="spellEnd"/>
      <w:r w:rsidRPr="00EA0054">
        <w:rPr>
          <w:i/>
        </w:rPr>
        <w:t xml:space="preserve"> a Christian Community must:</w:t>
      </w:r>
    </w:p>
    <w:p w14:paraId="245BF054" w14:textId="77777777" w:rsidR="00315170" w:rsidRPr="00EA0054" w:rsidRDefault="00315170" w:rsidP="00AB0066">
      <w:pPr>
        <w:tabs>
          <w:tab w:val="left" w:pos="1134"/>
        </w:tabs>
        <w:spacing w:after="0" w:line="240" w:lineRule="auto"/>
        <w:ind w:left="1701" w:hanging="567"/>
        <w:rPr>
          <w:i/>
        </w:rPr>
      </w:pPr>
      <w:r w:rsidRPr="00EA0054">
        <w:rPr>
          <w:i/>
        </w:rPr>
        <w:t>(a)</w:t>
      </w:r>
      <w:r w:rsidRPr="00EA0054">
        <w:rPr>
          <w:i/>
        </w:rPr>
        <w:tab/>
        <w:t>have at least six members;</w:t>
      </w:r>
    </w:p>
    <w:p w14:paraId="761F865A" w14:textId="77777777" w:rsidR="00315170" w:rsidRPr="00EA0054" w:rsidRDefault="00315170" w:rsidP="00AB0066">
      <w:pPr>
        <w:tabs>
          <w:tab w:val="left" w:pos="1134"/>
        </w:tabs>
        <w:spacing w:after="0" w:line="240" w:lineRule="auto"/>
        <w:ind w:left="1701" w:hanging="567"/>
        <w:rPr>
          <w:i/>
        </w:rPr>
      </w:pPr>
      <w:r w:rsidRPr="00EA0054">
        <w:rPr>
          <w:i/>
        </w:rPr>
        <w:t>(b)</w:t>
      </w:r>
      <w:r w:rsidRPr="00EA0054">
        <w:rPr>
          <w:i/>
        </w:rPr>
        <w:tab/>
        <w:t>be approved by the House of Bishops at the request of the Christian Community;</w:t>
      </w:r>
    </w:p>
    <w:p w14:paraId="3272219C" w14:textId="77777777" w:rsidR="00315170" w:rsidRPr="00EA0054" w:rsidRDefault="00315170" w:rsidP="00AB0066">
      <w:pPr>
        <w:tabs>
          <w:tab w:val="left" w:pos="1134"/>
        </w:tabs>
        <w:spacing w:after="0" w:line="240" w:lineRule="auto"/>
        <w:ind w:left="1701" w:hanging="567"/>
        <w:rPr>
          <w:i/>
        </w:rPr>
      </w:pPr>
      <w:r w:rsidRPr="00EA0054">
        <w:rPr>
          <w:i/>
        </w:rPr>
        <w:t>(c)</w:t>
      </w:r>
      <w:r w:rsidRPr="00EA0054">
        <w:rPr>
          <w:i/>
        </w:rPr>
        <w:tab/>
        <w:t>have a Visitor or Protector who must be a licensed Bishop of this Church and may also have licensed Bishops of this Church as Assistants to the Visitor or Protector;</w:t>
      </w:r>
    </w:p>
    <w:p w14:paraId="50A59EE3" w14:textId="2A1BB989" w:rsidR="00315170" w:rsidRPr="00EA0054" w:rsidRDefault="00B27595" w:rsidP="00AB0066">
      <w:pPr>
        <w:tabs>
          <w:tab w:val="left" w:pos="1134"/>
        </w:tabs>
        <w:spacing w:after="0" w:line="240" w:lineRule="auto"/>
        <w:ind w:left="1701" w:hanging="567"/>
        <w:rPr>
          <w:i/>
        </w:rPr>
      </w:pPr>
      <w:r w:rsidRPr="00EA0054">
        <w:rPr>
          <w:i/>
        </w:rPr>
        <w:br w:type="page"/>
      </w:r>
      <w:r w:rsidR="00315170" w:rsidRPr="00EA0054">
        <w:rPr>
          <w:i/>
        </w:rPr>
        <w:lastRenderedPageBreak/>
        <w:t>(d)</w:t>
      </w:r>
      <w:r w:rsidR="00315170" w:rsidRPr="00EA0054">
        <w:rPr>
          <w:i/>
        </w:rPr>
        <w:tab/>
        <w:t>have a constitution that provides for:</w:t>
      </w:r>
    </w:p>
    <w:p w14:paraId="7CCD52D6" w14:textId="5AA829AC" w:rsidR="00315170" w:rsidRPr="00EA0054" w:rsidRDefault="004668E8" w:rsidP="00B27595">
      <w:pPr>
        <w:tabs>
          <w:tab w:val="left" w:pos="1701"/>
        </w:tabs>
        <w:spacing w:after="0" w:line="240" w:lineRule="auto"/>
        <w:ind w:left="2268" w:hanging="567"/>
        <w:rPr>
          <w:i/>
        </w:rPr>
      </w:pPr>
      <w:r w:rsidRPr="00EA0054">
        <w:rPr>
          <w:i/>
        </w:rPr>
        <w:t>(</w:t>
      </w:r>
      <w:proofErr w:type="spellStart"/>
      <w:r w:rsidR="00315170" w:rsidRPr="00EA0054">
        <w:rPr>
          <w:i/>
        </w:rPr>
        <w:t>i</w:t>
      </w:r>
      <w:proofErr w:type="spellEnd"/>
      <w:r w:rsidRPr="00EA0054">
        <w:rPr>
          <w:i/>
        </w:rPr>
        <w:t>)</w:t>
      </w:r>
      <w:r w:rsidR="00315170" w:rsidRPr="00EA0054">
        <w:rPr>
          <w:i/>
        </w:rPr>
        <w:tab/>
        <w:t>a statement of belief consistent with the beliefs of this Church;</w:t>
      </w:r>
    </w:p>
    <w:p w14:paraId="6BEFDCEB" w14:textId="3C689981" w:rsidR="00315170" w:rsidRPr="00EA0054" w:rsidRDefault="004668E8" w:rsidP="00B27595">
      <w:pPr>
        <w:tabs>
          <w:tab w:val="left" w:pos="1701"/>
        </w:tabs>
        <w:spacing w:after="0" w:line="240" w:lineRule="auto"/>
        <w:ind w:left="2268" w:hanging="567"/>
        <w:jc w:val="both"/>
        <w:rPr>
          <w:i/>
        </w:rPr>
      </w:pPr>
      <w:r w:rsidRPr="00EA0054">
        <w:rPr>
          <w:i/>
        </w:rPr>
        <w:t>(</w:t>
      </w:r>
      <w:r w:rsidR="00315170" w:rsidRPr="00EA0054">
        <w:rPr>
          <w:i/>
        </w:rPr>
        <w:t>i</w:t>
      </w:r>
      <w:r w:rsidRPr="00EA0054">
        <w:rPr>
          <w:i/>
        </w:rPr>
        <w:t>i)</w:t>
      </w:r>
      <w:r w:rsidR="00315170" w:rsidRPr="00EA0054">
        <w:rPr>
          <w:i/>
        </w:rPr>
        <w:tab/>
        <w:t>the Visitor or Protector to serve as the arbiter in matters which the members of the Christian Community cannot resolve through normal processes;</w:t>
      </w:r>
    </w:p>
    <w:p w14:paraId="6BFB02E7" w14:textId="37743075" w:rsidR="00315170" w:rsidRPr="00EA0054" w:rsidRDefault="004668E8" w:rsidP="00B27595">
      <w:pPr>
        <w:tabs>
          <w:tab w:val="left" w:pos="1701"/>
        </w:tabs>
        <w:spacing w:after="0" w:line="240" w:lineRule="auto"/>
        <w:ind w:left="2268" w:hanging="567"/>
        <w:jc w:val="both"/>
        <w:rPr>
          <w:i/>
        </w:rPr>
      </w:pPr>
      <w:r w:rsidRPr="00EA0054">
        <w:rPr>
          <w:i/>
        </w:rPr>
        <w:t>(</w:t>
      </w:r>
      <w:r w:rsidR="00315170" w:rsidRPr="00EA0054">
        <w:rPr>
          <w:i/>
        </w:rPr>
        <w:t>iii</w:t>
      </w:r>
      <w:r w:rsidRPr="00EA0054">
        <w:rPr>
          <w:i/>
        </w:rPr>
        <w:t>)</w:t>
      </w:r>
      <w:r w:rsidR="00315170" w:rsidRPr="00EA0054">
        <w:rPr>
          <w:i/>
        </w:rPr>
        <w:tab/>
        <w:t>the ability for members to participate in the governance of the Christian Community;</w:t>
      </w:r>
    </w:p>
    <w:p w14:paraId="17AB488A" w14:textId="0E473B3D" w:rsidR="00315170" w:rsidRPr="00EA0054" w:rsidRDefault="004668E8" w:rsidP="00B27595">
      <w:pPr>
        <w:tabs>
          <w:tab w:val="left" w:pos="1701"/>
        </w:tabs>
        <w:spacing w:after="0" w:line="240" w:lineRule="auto"/>
        <w:ind w:left="2268" w:hanging="567"/>
        <w:rPr>
          <w:i/>
        </w:rPr>
      </w:pPr>
      <w:r w:rsidRPr="00EA0054">
        <w:rPr>
          <w:i/>
        </w:rPr>
        <w:t>(</w:t>
      </w:r>
      <w:r w:rsidR="00315170" w:rsidRPr="00EA0054">
        <w:rPr>
          <w:i/>
        </w:rPr>
        <w:t>iv</w:t>
      </w:r>
      <w:r w:rsidRPr="00EA0054">
        <w:rPr>
          <w:i/>
        </w:rPr>
        <w:t>)</w:t>
      </w:r>
      <w:r w:rsidR="00315170" w:rsidRPr="00EA0054">
        <w:rPr>
          <w:i/>
        </w:rPr>
        <w:tab/>
        <w:t>the discipline of members;</w:t>
      </w:r>
    </w:p>
    <w:p w14:paraId="210A89E9" w14:textId="48BE80F8" w:rsidR="00315170" w:rsidRPr="00EA0054" w:rsidRDefault="004668E8" w:rsidP="00B27595">
      <w:pPr>
        <w:tabs>
          <w:tab w:val="left" w:pos="1701"/>
        </w:tabs>
        <w:spacing w:after="0" w:line="240" w:lineRule="auto"/>
        <w:ind w:left="2268" w:hanging="567"/>
        <w:rPr>
          <w:i/>
        </w:rPr>
      </w:pPr>
      <w:r w:rsidRPr="00EA0054">
        <w:rPr>
          <w:i/>
        </w:rPr>
        <w:t>(v)</w:t>
      </w:r>
      <w:r w:rsidR="00315170" w:rsidRPr="00EA0054">
        <w:rPr>
          <w:i/>
        </w:rPr>
        <w:tab/>
        <w:t>the ability for members to resign;</w:t>
      </w:r>
    </w:p>
    <w:p w14:paraId="2C5976D4" w14:textId="359AB011" w:rsidR="00315170" w:rsidRPr="00EA0054" w:rsidRDefault="004668E8" w:rsidP="00B27595">
      <w:pPr>
        <w:tabs>
          <w:tab w:val="left" w:pos="1701"/>
        </w:tabs>
        <w:spacing w:after="0" w:line="240" w:lineRule="auto"/>
        <w:ind w:left="2268" w:hanging="567"/>
        <w:jc w:val="both"/>
        <w:rPr>
          <w:i/>
        </w:rPr>
      </w:pPr>
      <w:r w:rsidRPr="00EA0054">
        <w:rPr>
          <w:i/>
        </w:rPr>
        <w:t>(</w:t>
      </w:r>
      <w:r w:rsidR="00315170" w:rsidRPr="00EA0054">
        <w:rPr>
          <w:i/>
        </w:rPr>
        <w:t>vi</w:t>
      </w:r>
      <w:r w:rsidRPr="00EA0054">
        <w:rPr>
          <w:i/>
        </w:rPr>
        <w:t>)</w:t>
      </w:r>
      <w:r w:rsidR="00315170" w:rsidRPr="00EA0054">
        <w:rPr>
          <w:i/>
        </w:rPr>
        <w:tab/>
        <w:t>the legal ownership and administration of the temporal possessions of the Christian Community in the event of its dissolution of its assets in accordance with the law applying to the disposition of the assets of the charities in the jurisdiction in which it is based.</w:t>
      </w:r>
    </w:p>
    <w:p w14:paraId="7F306BEB" w14:textId="77777777" w:rsidR="00315170" w:rsidRPr="00EA0054" w:rsidRDefault="00315170" w:rsidP="00315170">
      <w:pPr>
        <w:spacing w:after="0" w:line="240" w:lineRule="auto"/>
        <w:ind w:left="1440" w:hanging="720"/>
        <w:rPr>
          <w:i/>
        </w:rPr>
      </w:pPr>
    </w:p>
    <w:p w14:paraId="7FA90C74" w14:textId="77777777" w:rsidR="00315170" w:rsidRPr="00EA0054" w:rsidRDefault="00315170" w:rsidP="00B27595">
      <w:pPr>
        <w:spacing w:after="0" w:line="240" w:lineRule="auto"/>
        <w:ind w:left="1134" w:hanging="567"/>
        <w:jc w:val="both"/>
        <w:rPr>
          <w:i/>
        </w:rPr>
      </w:pPr>
      <w:r w:rsidRPr="00EA0054">
        <w:rPr>
          <w:i/>
        </w:rPr>
        <w:t>3.</w:t>
      </w:r>
      <w:r w:rsidRPr="00EA0054">
        <w:rPr>
          <w:i/>
        </w:rPr>
        <w:tab/>
        <w:t>The requirements at clause 2(d)(</w:t>
      </w:r>
      <w:proofErr w:type="spellStart"/>
      <w:r w:rsidRPr="00EA0054">
        <w:rPr>
          <w:i/>
        </w:rPr>
        <w:t>i</w:t>
      </w:r>
      <w:proofErr w:type="spellEnd"/>
      <w:r w:rsidRPr="00EA0054">
        <w:rPr>
          <w:i/>
        </w:rPr>
        <w:t xml:space="preserve">) does not prevent the recognition of Christian Communities whose rules or constitutions contain statements of belief or expectations of personal behavior that are beyond those contained in the Formularies, the Constitution/Te </w:t>
      </w:r>
      <w:proofErr w:type="spellStart"/>
      <w:r w:rsidRPr="00EA0054">
        <w:rPr>
          <w:i/>
        </w:rPr>
        <w:t>Pouhere</w:t>
      </w:r>
      <w:proofErr w:type="spellEnd"/>
      <w:r w:rsidRPr="00EA0054">
        <w:rPr>
          <w:i/>
        </w:rPr>
        <w:t xml:space="preserve"> and the Canons of the Church </w:t>
      </w:r>
      <w:proofErr w:type="gramStart"/>
      <w:r w:rsidRPr="00EA0054">
        <w:rPr>
          <w:i/>
        </w:rPr>
        <w:t>provided that</w:t>
      </w:r>
      <w:proofErr w:type="gramEnd"/>
      <w:r w:rsidRPr="00EA0054">
        <w:rPr>
          <w:i/>
        </w:rPr>
        <w:t xml:space="preserve"> they are no inconsistent with the Formularies.</w:t>
      </w:r>
    </w:p>
    <w:p w14:paraId="134FC889" w14:textId="77777777" w:rsidR="00DC6D7C" w:rsidRPr="00EA0054" w:rsidRDefault="00DC6D7C" w:rsidP="00315170">
      <w:pPr>
        <w:spacing w:after="0" w:line="240" w:lineRule="auto"/>
        <w:ind w:left="1440" w:hanging="720"/>
        <w:rPr>
          <w:i/>
        </w:rPr>
      </w:pPr>
    </w:p>
    <w:p w14:paraId="76CCF620" w14:textId="77777777" w:rsidR="00315170" w:rsidRPr="00EA0054" w:rsidRDefault="00315170" w:rsidP="00DC1F51">
      <w:pPr>
        <w:spacing w:after="0" w:line="240" w:lineRule="auto"/>
        <w:ind w:left="1134" w:hanging="567"/>
        <w:jc w:val="both"/>
        <w:rPr>
          <w:i/>
        </w:rPr>
      </w:pPr>
      <w:r w:rsidRPr="00EA0054">
        <w:rPr>
          <w:i/>
        </w:rPr>
        <w:t>4.</w:t>
      </w:r>
      <w:r w:rsidRPr="00EA0054">
        <w:rPr>
          <w:i/>
        </w:rPr>
        <w:tab/>
        <w:t>Recognition of a Christian Community under this canon does not make that Christian Community a Ministry Unit.</w:t>
      </w:r>
    </w:p>
    <w:p w14:paraId="300B18F8" w14:textId="77777777" w:rsidR="00DC6D7C" w:rsidRPr="00EA0054" w:rsidRDefault="00DC6D7C" w:rsidP="00315170">
      <w:pPr>
        <w:spacing w:after="0" w:line="240" w:lineRule="auto"/>
        <w:ind w:left="1440" w:hanging="720"/>
        <w:rPr>
          <w:i/>
        </w:rPr>
      </w:pPr>
    </w:p>
    <w:p w14:paraId="34C9B8F0" w14:textId="77777777" w:rsidR="00315170" w:rsidRPr="00EA0054" w:rsidRDefault="00315170" w:rsidP="004668E8">
      <w:pPr>
        <w:spacing w:after="0" w:line="240" w:lineRule="auto"/>
        <w:ind w:left="1134" w:hanging="567"/>
        <w:rPr>
          <w:i/>
        </w:rPr>
      </w:pPr>
      <w:r w:rsidRPr="00EA0054">
        <w:rPr>
          <w:i/>
        </w:rPr>
        <w:t>5.</w:t>
      </w:r>
      <w:r w:rsidRPr="00EA0054">
        <w:rPr>
          <w:i/>
        </w:rPr>
        <w:tab/>
        <w:t>The House of Bishops may withdraw the recognition of a Christian Community.</w:t>
      </w:r>
    </w:p>
    <w:p w14:paraId="39C896AB" w14:textId="77777777" w:rsidR="00315170" w:rsidRPr="00EA0054" w:rsidRDefault="00315170" w:rsidP="00315170">
      <w:pPr>
        <w:spacing w:after="0" w:line="240" w:lineRule="auto"/>
        <w:ind w:left="1440" w:hanging="720"/>
        <w:rPr>
          <w:i/>
        </w:rPr>
      </w:pPr>
    </w:p>
    <w:p w14:paraId="5F4902E6" w14:textId="77777777" w:rsidR="00315170" w:rsidRPr="00EA0054" w:rsidRDefault="00315170" w:rsidP="004668E8">
      <w:pPr>
        <w:spacing w:after="0" w:line="240" w:lineRule="auto"/>
        <w:ind w:left="1134" w:hanging="567"/>
        <w:rPr>
          <w:i/>
        </w:rPr>
      </w:pPr>
      <w:r w:rsidRPr="00EA0054">
        <w:rPr>
          <w:i/>
        </w:rPr>
        <w:t>6.</w:t>
      </w:r>
      <w:r w:rsidRPr="00EA0054">
        <w:rPr>
          <w:i/>
        </w:rPr>
        <w:tab/>
        <w:t xml:space="preserve">Any minister who is a member of a Christian Community is still subject to the jurisdiction of this Church and the minister’s licensing Bishop. </w:t>
      </w:r>
    </w:p>
    <w:p w14:paraId="0F011729" w14:textId="77777777" w:rsidR="00DC6D7C" w:rsidRPr="00EA0054" w:rsidRDefault="00DC6D7C" w:rsidP="00315170">
      <w:pPr>
        <w:spacing w:after="0" w:line="240" w:lineRule="auto"/>
        <w:ind w:left="1440" w:hanging="720"/>
        <w:rPr>
          <w:i/>
        </w:rPr>
      </w:pPr>
    </w:p>
    <w:p w14:paraId="37E23F0F" w14:textId="77777777" w:rsidR="00315170" w:rsidRPr="00EA0054" w:rsidRDefault="00315170" w:rsidP="00E85BF1">
      <w:pPr>
        <w:spacing w:after="0" w:line="240" w:lineRule="auto"/>
        <w:ind w:left="567"/>
        <w:rPr>
          <w:b/>
          <w:i/>
        </w:rPr>
      </w:pPr>
      <w:r w:rsidRPr="00EA0054">
        <w:rPr>
          <w:b/>
          <w:i/>
        </w:rPr>
        <w:t xml:space="preserve">PART 3: Affiliation with Ministry Units </w:t>
      </w:r>
    </w:p>
    <w:p w14:paraId="7D9A0101" w14:textId="77777777" w:rsidR="00DC6D7C" w:rsidRPr="00EA0054" w:rsidRDefault="00DC6D7C" w:rsidP="00315170">
      <w:pPr>
        <w:spacing w:after="0" w:line="240" w:lineRule="auto"/>
        <w:ind w:left="1440" w:hanging="720"/>
        <w:rPr>
          <w:b/>
          <w:i/>
        </w:rPr>
      </w:pPr>
    </w:p>
    <w:p w14:paraId="18258C69" w14:textId="77777777" w:rsidR="00315170" w:rsidRPr="00EA0054" w:rsidRDefault="00315170" w:rsidP="00E85BF1">
      <w:pPr>
        <w:spacing w:after="0" w:line="240" w:lineRule="auto"/>
        <w:ind w:left="1134" w:hanging="567"/>
        <w:jc w:val="both"/>
        <w:rPr>
          <w:i/>
        </w:rPr>
      </w:pPr>
      <w:r w:rsidRPr="00EA0054">
        <w:rPr>
          <w:i/>
        </w:rPr>
        <w:t>7.</w:t>
      </w:r>
      <w:r w:rsidRPr="00EA0054">
        <w:rPr>
          <w:i/>
        </w:rPr>
        <w:tab/>
        <w:t xml:space="preserve">Ministry Units within this Church may affiliate with a Christian Community </w:t>
      </w:r>
      <w:proofErr w:type="spellStart"/>
      <w:r w:rsidRPr="00EA0054">
        <w:rPr>
          <w:i/>
        </w:rPr>
        <w:t>recognised</w:t>
      </w:r>
      <w:proofErr w:type="spellEnd"/>
      <w:r w:rsidRPr="00EA0054">
        <w:rPr>
          <w:i/>
        </w:rPr>
        <w:t xml:space="preserve"> under this canon. </w:t>
      </w:r>
    </w:p>
    <w:p w14:paraId="73885429" w14:textId="77777777" w:rsidR="00DC6D7C" w:rsidRPr="00EA0054" w:rsidRDefault="00DC6D7C" w:rsidP="00E85BF1">
      <w:pPr>
        <w:spacing w:after="0" w:line="240" w:lineRule="auto"/>
        <w:ind w:left="1134" w:hanging="567"/>
        <w:rPr>
          <w:i/>
        </w:rPr>
      </w:pPr>
    </w:p>
    <w:p w14:paraId="501195B1" w14:textId="77777777" w:rsidR="00315170" w:rsidRPr="00EA0054" w:rsidRDefault="00315170" w:rsidP="00E85BF1">
      <w:pPr>
        <w:spacing w:after="0" w:line="240" w:lineRule="auto"/>
        <w:ind w:left="1134" w:hanging="567"/>
        <w:jc w:val="both"/>
        <w:rPr>
          <w:i/>
        </w:rPr>
      </w:pPr>
      <w:r w:rsidRPr="00EA0054">
        <w:rPr>
          <w:i/>
        </w:rPr>
        <w:t>8.</w:t>
      </w:r>
      <w:r w:rsidRPr="00EA0054">
        <w:rPr>
          <w:i/>
        </w:rPr>
        <w:tab/>
        <w:t xml:space="preserve">The Constitution of a </w:t>
      </w:r>
      <w:proofErr w:type="spellStart"/>
      <w:r w:rsidRPr="00EA0054">
        <w:rPr>
          <w:i/>
        </w:rPr>
        <w:t>recognised</w:t>
      </w:r>
      <w:proofErr w:type="spellEnd"/>
      <w:r w:rsidRPr="00EA0054">
        <w:rPr>
          <w:i/>
        </w:rPr>
        <w:t xml:space="preserve"> Christian Community may, but need not, provide for the consequences of the affiliation of a Ministry Unit to the life of that Christian Community.</w:t>
      </w:r>
    </w:p>
    <w:p w14:paraId="4DA87740" w14:textId="77777777" w:rsidR="00DC6D7C" w:rsidRPr="00EA0054" w:rsidRDefault="00DC6D7C" w:rsidP="00E85BF1">
      <w:pPr>
        <w:spacing w:after="0" w:line="240" w:lineRule="auto"/>
        <w:ind w:left="1134" w:hanging="567"/>
        <w:jc w:val="both"/>
        <w:rPr>
          <w:i/>
        </w:rPr>
      </w:pPr>
    </w:p>
    <w:p w14:paraId="52F3A4D2" w14:textId="77777777" w:rsidR="00315170" w:rsidRPr="00EA0054" w:rsidRDefault="00315170" w:rsidP="00E85BF1">
      <w:pPr>
        <w:spacing w:after="0" w:line="240" w:lineRule="auto"/>
        <w:ind w:left="1134" w:hanging="567"/>
        <w:jc w:val="both"/>
        <w:rPr>
          <w:i/>
        </w:rPr>
      </w:pPr>
      <w:r w:rsidRPr="00EA0054">
        <w:rPr>
          <w:i/>
        </w:rPr>
        <w:t>9.</w:t>
      </w:r>
      <w:r w:rsidRPr="00EA0054">
        <w:rPr>
          <w:i/>
        </w:rPr>
        <w:tab/>
        <w:t xml:space="preserve">Affiliation occurs when a majority of those present and entitled to vote at a general meeting (or equivalent) of the Ministry Unit, convened and conducted in accordance with the rules governing the procedure of such meeting, vote to affiliate.  </w:t>
      </w:r>
    </w:p>
    <w:p w14:paraId="6806EC92" w14:textId="77777777" w:rsidR="00DC6D7C" w:rsidRPr="00EA0054" w:rsidRDefault="00DC6D7C" w:rsidP="00E85BF1">
      <w:pPr>
        <w:spacing w:after="0" w:line="240" w:lineRule="auto"/>
        <w:ind w:left="1134" w:hanging="567"/>
        <w:jc w:val="both"/>
        <w:rPr>
          <w:i/>
        </w:rPr>
      </w:pPr>
    </w:p>
    <w:p w14:paraId="6CAE8689" w14:textId="77777777" w:rsidR="00315170" w:rsidRPr="00EA0054" w:rsidRDefault="00315170" w:rsidP="00E85BF1">
      <w:pPr>
        <w:spacing w:after="0" w:line="240" w:lineRule="auto"/>
        <w:ind w:left="1134" w:hanging="567"/>
        <w:jc w:val="both"/>
        <w:rPr>
          <w:i/>
        </w:rPr>
      </w:pPr>
      <w:r w:rsidRPr="00EA0054">
        <w:rPr>
          <w:i/>
        </w:rPr>
        <w:t>10.</w:t>
      </w:r>
      <w:r w:rsidRPr="00EA0054">
        <w:rPr>
          <w:i/>
        </w:rPr>
        <w:tab/>
        <w:t>Ministry Units may disaffiliate using the procedure requi</w:t>
      </w:r>
      <w:r w:rsidR="00DC6D7C" w:rsidRPr="00EA0054">
        <w:rPr>
          <w:i/>
        </w:rPr>
        <w:t>red for affiliation by clause 9</w:t>
      </w:r>
      <w:r w:rsidRPr="00EA0054">
        <w:rPr>
          <w:i/>
        </w:rPr>
        <w:t>.</w:t>
      </w:r>
    </w:p>
    <w:p w14:paraId="7E6C2C61" w14:textId="77777777" w:rsidR="00DC6D7C" w:rsidRPr="00EA0054" w:rsidRDefault="00DC6D7C" w:rsidP="00E85BF1">
      <w:pPr>
        <w:spacing w:after="0" w:line="240" w:lineRule="auto"/>
        <w:ind w:left="1134" w:hanging="567"/>
        <w:jc w:val="both"/>
        <w:rPr>
          <w:i/>
        </w:rPr>
      </w:pPr>
    </w:p>
    <w:p w14:paraId="16EF73C3" w14:textId="354ABBC6" w:rsidR="00315170" w:rsidRPr="00EA0054" w:rsidRDefault="00315170" w:rsidP="00E85BF1">
      <w:pPr>
        <w:spacing w:after="0" w:line="240" w:lineRule="auto"/>
        <w:ind w:left="1134" w:hanging="567"/>
        <w:jc w:val="both"/>
        <w:rPr>
          <w:i/>
        </w:rPr>
      </w:pPr>
      <w:r w:rsidRPr="00EA0054">
        <w:rPr>
          <w:i/>
        </w:rPr>
        <w:t>11.</w:t>
      </w:r>
      <w:r w:rsidRPr="00EA0054">
        <w:rPr>
          <w:i/>
        </w:rPr>
        <w:tab/>
        <w:t xml:space="preserve">If a Ministry Unit affiliates with a Christian Community then no </w:t>
      </w:r>
      <w:r w:rsidR="00E74160" w:rsidRPr="00EA0054">
        <w:rPr>
          <w:i/>
        </w:rPr>
        <w:t>person may be appointed as Dean;</w:t>
      </w:r>
      <w:r w:rsidRPr="00EA0054">
        <w:rPr>
          <w:i/>
        </w:rPr>
        <w:t xml:space="preserve"> Vicar or Co-Vicar of a Local Ministry a</w:t>
      </w:r>
      <w:r w:rsidR="00E74160" w:rsidRPr="00EA0054">
        <w:rPr>
          <w:i/>
        </w:rPr>
        <w:t xml:space="preserve">nd Mission Unit / </w:t>
      </w:r>
      <w:proofErr w:type="spellStart"/>
      <w:r w:rsidR="00E74160" w:rsidRPr="00EA0054">
        <w:rPr>
          <w:i/>
        </w:rPr>
        <w:t>Minita</w:t>
      </w:r>
      <w:proofErr w:type="spellEnd"/>
      <w:r w:rsidR="00E74160" w:rsidRPr="00EA0054">
        <w:rPr>
          <w:i/>
        </w:rPr>
        <w:t>-a-</w:t>
      </w:r>
      <w:proofErr w:type="spellStart"/>
      <w:r w:rsidR="00E74160" w:rsidRPr="00EA0054">
        <w:rPr>
          <w:i/>
        </w:rPr>
        <w:t>Rohe</w:t>
      </w:r>
      <w:proofErr w:type="spellEnd"/>
      <w:r w:rsidR="00E74160" w:rsidRPr="00EA0054">
        <w:rPr>
          <w:i/>
        </w:rPr>
        <w:t>;</w:t>
      </w:r>
      <w:r w:rsidRPr="00EA0054">
        <w:rPr>
          <w:i/>
        </w:rPr>
        <w:t xml:space="preserve"> Chaplain / </w:t>
      </w:r>
      <w:proofErr w:type="spellStart"/>
      <w:r w:rsidRPr="00EA0054">
        <w:rPr>
          <w:i/>
        </w:rPr>
        <w:t>Taiparani</w:t>
      </w:r>
      <w:proofErr w:type="spellEnd"/>
      <w:r w:rsidR="00E74160" w:rsidRPr="00EA0054">
        <w:rPr>
          <w:i/>
        </w:rPr>
        <w:t>; Warden /</w:t>
      </w:r>
      <w:proofErr w:type="spellStart"/>
      <w:r w:rsidR="00E74160" w:rsidRPr="00EA0054">
        <w:rPr>
          <w:i/>
        </w:rPr>
        <w:t>Kaihautu</w:t>
      </w:r>
      <w:proofErr w:type="spellEnd"/>
      <w:r w:rsidR="00E74160" w:rsidRPr="00EA0054">
        <w:rPr>
          <w:i/>
        </w:rPr>
        <w:t>;</w:t>
      </w:r>
      <w:r w:rsidRPr="00EA0054">
        <w:rPr>
          <w:i/>
        </w:rPr>
        <w:t xml:space="preserve"> Missioner</w:t>
      </w:r>
      <w:r w:rsidR="00E74160" w:rsidRPr="00EA0054">
        <w:rPr>
          <w:i/>
        </w:rPr>
        <w:t>;</w:t>
      </w:r>
      <w:r w:rsidRPr="00EA0054">
        <w:rPr>
          <w:i/>
        </w:rPr>
        <w:t xml:space="preserve"> Deacon / Priest-in-Charge; Local Priest / Deacon / </w:t>
      </w:r>
      <w:proofErr w:type="spellStart"/>
      <w:r w:rsidRPr="00EA0054">
        <w:rPr>
          <w:i/>
        </w:rPr>
        <w:t>Minita</w:t>
      </w:r>
      <w:proofErr w:type="spellEnd"/>
      <w:r w:rsidRPr="00EA0054">
        <w:rPr>
          <w:i/>
        </w:rPr>
        <w:t>-a-Iwi of that Ministry Unit unless he or she is a member, or otherwise subscribes to the beliefs and discipline, of the Christian Community that the Ministry Unit is affiliated to.</w:t>
      </w:r>
    </w:p>
    <w:p w14:paraId="7B38B051" w14:textId="77777777" w:rsidR="00DC6D7C" w:rsidRPr="00EA0054" w:rsidRDefault="00DC6D7C" w:rsidP="00E85BF1">
      <w:pPr>
        <w:spacing w:after="0" w:line="240" w:lineRule="auto"/>
        <w:ind w:left="1134" w:hanging="567"/>
        <w:jc w:val="both"/>
        <w:rPr>
          <w:i/>
        </w:rPr>
      </w:pPr>
    </w:p>
    <w:p w14:paraId="48D10145" w14:textId="77777777" w:rsidR="009031C8" w:rsidRPr="00EA0054" w:rsidRDefault="00315170" w:rsidP="00E85BF1">
      <w:pPr>
        <w:spacing w:after="0" w:line="240" w:lineRule="auto"/>
        <w:ind w:left="1134" w:hanging="567"/>
        <w:jc w:val="both"/>
        <w:rPr>
          <w:i/>
        </w:rPr>
      </w:pPr>
      <w:r w:rsidRPr="00EA0054">
        <w:rPr>
          <w:i/>
        </w:rPr>
        <w:t>12.</w:t>
      </w:r>
      <w:r w:rsidRPr="00EA0054">
        <w:rPr>
          <w:i/>
        </w:rPr>
        <w:tab/>
        <w:t xml:space="preserve">Clause 11 does not and will not operate to deprive any Ordained Minister of Ecclesiastical Office.  </w:t>
      </w:r>
    </w:p>
    <w:sectPr w:rsidR="009031C8" w:rsidRPr="00EA0054" w:rsidSect="00BF265B">
      <w:headerReference w:type="even" r:id="rId10"/>
      <w:headerReference w:type="default" r:id="rId11"/>
      <w:footerReference w:type="even" r:id="rId12"/>
      <w:footerReference w:type="default" r:id="rId13"/>
      <w:headerReference w:type="first" r:id="rId14"/>
      <w:footerReference w:type="first" r:id="rId15"/>
      <w:pgSz w:w="12240" w:h="15840"/>
      <w:pgMar w:top="130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CE7AC4" w14:textId="77777777" w:rsidR="00093D2D" w:rsidRDefault="00093D2D" w:rsidP="00093D2D">
      <w:pPr>
        <w:spacing w:after="0" w:line="240" w:lineRule="auto"/>
      </w:pPr>
      <w:r>
        <w:separator/>
      </w:r>
    </w:p>
  </w:endnote>
  <w:endnote w:type="continuationSeparator" w:id="0">
    <w:p w14:paraId="28E97D48" w14:textId="77777777" w:rsidR="00093D2D" w:rsidRDefault="00093D2D" w:rsidP="00093D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DD2A4C" w14:textId="77777777" w:rsidR="00093D2D" w:rsidRDefault="00093D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7A578" w14:textId="77777777" w:rsidR="00093D2D" w:rsidRDefault="00093D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4FA8B8" w14:textId="77777777" w:rsidR="00693A18" w:rsidRPr="00693A18" w:rsidRDefault="00693A18" w:rsidP="00693A18">
    <w:pPr>
      <w:pStyle w:val="Footer"/>
      <w:rPr>
        <w:sz w:val="16"/>
      </w:rPr>
    </w:pPr>
    <w:bookmarkStart w:id="1" w:name="Footer1x2"/>
    <w:r w:rsidRPr="00693A18">
      <w:rPr>
        <w:sz w:val="16"/>
      </w:rPr>
      <w:t>JWJ-407951-1-983-V</w:t>
    </w:r>
    <w:proofErr w:type="gramStart"/>
    <w:r w:rsidRPr="00693A18">
      <w:rPr>
        <w:sz w:val="16"/>
      </w:rPr>
      <w:t>1:JWJ</w:t>
    </w:r>
    <w:proofErr w:type="gramEnd"/>
  </w:p>
  <w:bookmarkEnd w:id="1"/>
  <w:p w14:paraId="6A087B6D" w14:textId="77777777" w:rsidR="00093D2D" w:rsidRDefault="00093D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CF77DA" w14:textId="77777777" w:rsidR="00093D2D" w:rsidRDefault="00093D2D" w:rsidP="00093D2D">
      <w:pPr>
        <w:spacing w:after="0" w:line="240" w:lineRule="auto"/>
      </w:pPr>
      <w:r>
        <w:separator/>
      </w:r>
    </w:p>
  </w:footnote>
  <w:footnote w:type="continuationSeparator" w:id="0">
    <w:p w14:paraId="4D2703B7" w14:textId="77777777" w:rsidR="00093D2D" w:rsidRDefault="00093D2D" w:rsidP="00093D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867C1B" w14:textId="77777777" w:rsidR="00093D2D" w:rsidRDefault="00093D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000F46" w14:textId="77777777" w:rsidR="00093D2D" w:rsidRDefault="00093D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AE1DCA" w14:textId="77777777" w:rsidR="00093D2D" w:rsidRDefault="00093D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D170DA"/>
    <w:multiLevelType w:val="hybridMultilevel"/>
    <w:tmpl w:val="2E3AE06E"/>
    <w:lvl w:ilvl="0" w:tplc="E5CAFE94">
      <w:start w:val="1"/>
      <w:numFmt w:val="lowerLetter"/>
      <w:lvlText w:val="(%1)"/>
      <w:lvlJc w:val="left"/>
      <w:pPr>
        <w:ind w:left="862" w:hanging="36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 w15:restartNumberingAfterBreak="0">
    <w:nsid w:val="3A342F2D"/>
    <w:multiLevelType w:val="hybridMultilevel"/>
    <w:tmpl w:val="759C6D52"/>
    <w:lvl w:ilvl="0" w:tplc="0409000F">
      <w:start w:val="1"/>
      <w:numFmt w:val="decimal"/>
      <w:lvlText w:val="%1."/>
      <w:lvlJc w:val="left"/>
      <w:pPr>
        <w:ind w:left="502" w:hanging="360"/>
      </w:pPr>
      <w:rPr>
        <w:rFonts w:hint="default"/>
      </w:rPr>
    </w:lvl>
    <w:lvl w:ilvl="1" w:tplc="04090019">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lientNumber" w:val="407951"/>
    <w:docVar w:name="DocID" w:val="{E7C78372-4C3B-4AC1-888A-C74E6B337A7F}"/>
    <w:docVar w:name="DocumentNumber" w:val="983"/>
    <w:docVar w:name="DocumentType" w:val="1"/>
    <w:docVar w:name="FeeEarner" w:val="JWJ"/>
    <w:docVar w:name="InVariableDesignMode" w:val="False"/>
    <w:docVar w:name="LibCatalogID" w:val="0"/>
    <w:docVar w:name="MatterDescription" w:val="A Way Forward Working Group"/>
    <w:docVar w:name="MatterNumber" w:val="1"/>
    <w:docVar w:name="NaggedForLocation" w:val="False"/>
    <w:docVar w:name="NoFooter" w:val="1"/>
    <w:docVar w:name="VersionID" w:val="99E47629-865F-4BB7-B46D-5AFF662C57FF"/>
    <w:docVar w:name="WordOperator" w:val="JWJ"/>
  </w:docVars>
  <w:rsids>
    <w:rsidRoot w:val="00482AE2"/>
    <w:rsid w:val="000035EB"/>
    <w:rsid w:val="00073FBB"/>
    <w:rsid w:val="00093D2D"/>
    <w:rsid w:val="000A57DD"/>
    <w:rsid w:val="000F101C"/>
    <w:rsid w:val="001559DA"/>
    <w:rsid w:val="0015601D"/>
    <w:rsid w:val="001B1503"/>
    <w:rsid w:val="00213BE7"/>
    <w:rsid w:val="00247B80"/>
    <w:rsid w:val="002630DA"/>
    <w:rsid w:val="002C71A3"/>
    <w:rsid w:val="002D1089"/>
    <w:rsid w:val="00315170"/>
    <w:rsid w:val="003C12B9"/>
    <w:rsid w:val="003E6B76"/>
    <w:rsid w:val="004668E8"/>
    <w:rsid w:val="004824B9"/>
    <w:rsid w:val="00482AE2"/>
    <w:rsid w:val="0053543B"/>
    <w:rsid w:val="005911B4"/>
    <w:rsid w:val="00667A08"/>
    <w:rsid w:val="00676893"/>
    <w:rsid w:val="0068383A"/>
    <w:rsid w:val="00693A18"/>
    <w:rsid w:val="007174D6"/>
    <w:rsid w:val="00765151"/>
    <w:rsid w:val="00865A8F"/>
    <w:rsid w:val="008875A4"/>
    <w:rsid w:val="009031C8"/>
    <w:rsid w:val="009138BF"/>
    <w:rsid w:val="00917469"/>
    <w:rsid w:val="009505C1"/>
    <w:rsid w:val="00976BEE"/>
    <w:rsid w:val="009C73E9"/>
    <w:rsid w:val="00A17F20"/>
    <w:rsid w:val="00A254C5"/>
    <w:rsid w:val="00A62296"/>
    <w:rsid w:val="00AA1484"/>
    <w:rsid w:val="00AA5658"/>
    <w:rsid w:val="00AB0066"/>
    <w:rsid w:val="00AD1328"/>
    <w:rsid w:val="00AD1EA9"/>
    <w:rsid w:val="00AE163C"/>
    <w:rsid w:val="00B27595"/>
    <w:rsid w:val="00B70EB2"/>
    <w:rsid w:val="00BF265B"/>
    <w:rsid w:val="00C5126C"/>
    <w:rsid w:val="00D05FF5"/>
    <w:rsid w:val="00D74490"/>
    <w:rsid w:val="00D91F73"/>
    <w:rsid w:val="00DC1F51"/>
    <w:rsid w:val="00DC6D7C"/>
    <w:rsid w:val="00E10F3B"/>
    <w:rsid w:val="00E45E2E"/>
    <w:rsid w:val="00E72475"/>
    <w:rsid w:val="00E74160"/>
    <w:rsid w:val="00E85BF1"/>
    <w:rsid w:val="00EA0054"/>
    <w:rsid w:val="00EC0A17"/>
    <w:rsid w:val="00F154FF"/>
    <w:rsid w:val="00FC4D9E"/>
    <w:rsid w:val="00FE0BC2"/>
    <w:rsid w:val="00FF7BB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601FB"/>
  <w15:docId w15:val="{CEAF42C4-25FA-437E-811F-987EA579D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NZ" w:eastAsia="en-N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D1328"/>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2AE2"/>
    <w:pPr>
      <w:ind w:left="720"/>
      <w:contextualSpacing/>
    </w:pPr>
  </w:style>
  <w:style w:type="paragraph" w:styleId="BalloonText">
    <w:name w:val="Balloon Text"/>
    <w:basedOn w:val="Normal"/>
    <w:link w:val="BalloonTextChar"/>
    <w:uiPriority w:val="99"/>
    <w:semiHidden/>
    <w:unhideWhenUsed/>
    <w:rsid w:val="0053543B"/>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53543B"/>
    <w:rPr>
      <w:rFonts w:ascii="Segoe UI" w:hAnsi="Segoe UI" w:cs="Segoe UI"/>
      <w:sz w:val="18"/>
      <w:szCs w:val="18"/>
      <w:lang w:val="en-US" w:eastAsia="en-US"/>
    </w:rPr>
  </w:style>
  <w:style w:type="paragraph" w:styleId="PlainText">
    <w:name w:val="Plain Text"/>
    <w:basedOn w:val="Normal"/>
    <w:link w:val="PlainTextChar"/>
    <w:uiPriority w:val="99"/>
    <w:unhideWhenUsed/>
    <w:rsid w:val="002C71A3"/>
    <w:pPr>
      <w:spacing w:after="0" w:line="240" w:lineRule="auto"/>
    </w:pPr>
    <w:rPr>
      <w:szCs w:val="21"/>
      <w:lang w:val="en-NZ"/>
    </w:rPr>
  </w:style>
  <w:style w:type="character" w:customStyle="1" w:styleId="PlainTextChar">
    <w:name w:val="Plain Text Char"/>
    <w:link w:val="PlainText"/>
    <w:uiPriority w:val="99"/>
    <w:rsid w:val="002C71A3"/>
    <w:rPr>
      <w:sz w:val="22"/>
      <w:szCs w:val="21"/>
      <w:lang w:eastAsia="en-US"/>
    </w:rPr>
  </w:style>
  <w:style w:type="paragraph" w:styleId="Header">
    <w:name w:val="header"/>
    <w:basedOn w:val="Normal"/>
    <w:link w:val="HeaderChar"/>
    <w:uiPriority w:val="99"/>
    <w:unhideWhenUsed/>
    <w:rsid w:val="00093D2D"/>
    <w:pPr>
      <w:tabs>
        <w:tab w:val="center" w:pos="4513"/>
        <w:tab w:val="right" w:pos="9026"/>
      </w:tabs>
    </w:pPr>
  </w:style>
  <w:style w:type="character" w:customStyle="1" w:styleId="HeaderChar">
    <w:name w:val="Header Char"/>
    <w:basedOn w:val="DefaultParagraphFont"/>
    <w:link w:val="Header"/>
    <w:uiPriority w:val="99"/>
    <w:rsid w:val="00093D2D"/>
    <w:rPr>
      <w:sz w:val="22"/>
      <w:szCs w:val="22"/>
      <w:lang w:val="en-US" w:eastAsia="en-US"/>
    </w:rPr>
  </w:style>
  <w:style w:type="paragraph" w:styleId="Footer">
    <w:name w:val="footer"/>
    <w:basedOn w:val="Normal"/>
    <w:link w:val="FooterChar"/>
    <w:uiPriority w:val="99"/>
    <w:unhideWhenUsed/>
    <w:rsid w:val="00093D2D"/>
    <w:pPr>
      <w:tabs>
        <w:tab w:val="center" w:pos="4513"/>
        <w:tab w:val="right" w:pos="9026"/>
      </w:tabs>
    </w:pPr>
  </w:style>
  <w:style w:type="character" w:customStyle="1" w:styleId="FooterChar">
    <w:name w:val="Footer Char"/>
    <w:basedOn w:val="DefaultParagraphFont"/>
    <w:link w:val="Footer"/>
    <w:uiPriority w:val="99"/>
    <w:rsid w:val="00093D2D"/>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82B2E769FEE048822DFECB276F6206" ma:contentTypeVersion="38" ma:contentTypeDescription="Create a new document." ma:contentTypeScope="" ma:versionID="28471aba346aab2cebe4b4fe52e3c086">
  <xsd:schema xmlns:xsd="http://www.w3.org/2001/XMLSchema" xmlns:xs="http://www.w3.org/2001/XMLSchema" xmlns:p="http://schemas.microsoft.com/office/2006/metadata/properties" xmlns:ns2="4fb0e633-e10e-4f72-bd97-71b29ba6a154" xmlns:ns3="cb32b36e-1ca9-4009-987b-c8d3bf69da51" targetNamespace="http://schemas.microsoft.com/office/2006/metadata/properties" ma:root="true" ma:fieldsID="c7dd6ed45114d73985a915f0590e9a0f" ns2:_="" ns3:_="">
    <xsd:import namespace="4fb0e633-e10e-4f72-bd97-71b29ba6a154"/>
    <xsd:import namespace="cb32b36e-1ca9-4009-987b-c8d3bf69da51"/>
    <xsd:element name="properties">
      <xsd:complexType>
        <xsd:sequence>
          <xsd:element name="documentManagement">
            <xsd:complexType>
              <xsd:all>
                <xsd:element ref="ns2:TaxCatchAll" minOccurs="0"/>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b0e633-e10e-4f72-bd97-71b29ba6a154"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36657b42-b862-4fca-8933-abb73304326a}" ma:internalName="TaxCatchAll" ma:showField="CatchAllData" ma:web="4fb0e633-e10e-4f72-bd97-71b29ba6a154">
      <xsd:complexType>
        <xsd:complexContent>
          <xsd:extension base="dms:MultiChoiceLookup">
            <xsd:sequence>
              <xsd:element name="Value" type="dms:Lookup" maxOccurs="unbounded" minOccurs="0" nillable="true"/>
            </xsd:sequence>
          </xsd:extension>
        </xsd:complexContent>
      </xsd:complexType>
    </xsd:element>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Sharing Hint Hash" ma:internalName="SharingHintHash" ma:readOnly="true">
      <xsd:simpleType>
        <xsd:restriction base="dms:Text"/>
      </xsd:simpleType>
    </xsd:element>
    <xsd:element name="SharedWithDetails" ma:index="11" nillable="true" ma:displayName="Shared With Details" ma:internalName="SharedWithDetails" ma:readOnly="true">
      <xsd:simpleType>
        <xsd:restriction base="dms:Note">
          <xsd:maxLength value="255"/>
        </xsd:restriction>
      </xsd:simpleType>
    </xsd:element>
    <xsd:element name="LastSharedByUser" ma:index="12" nillable="true" ma:displayName="Last Shared By User" ma:description="" ma:internalName="LastSharedByUser" ma:readOnly="true">
      <xsd:simpleType>
        <xsd:restriction base="dms:Note">
          <xsd:maxLength value="255"/>
        </xsd:restriction>
      </xsd:simpleType>
    </xsd:element>
    <xsd:element name="LastSharedByTime" ma:index="13"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b32b36e-1ca9-4009-987b-c8d3bf69da51" elementFormDefault="qualified">
    <xsd:import namespace="http://schemas.microsoft.com/office/2006/documentManagement/types"/>
    <xsd:import namespace="http://schemas.microsoft.com/office/infopath/2007/PartnerControls"/>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fb0e633-e10e-4f72-bd97-71b29ba6a154"/>
  </documentManagement>
</p:properties>
</file>

<file path=customXml/itemProps1.xml><?xml version="1.0" encoding="utf-8"?>
<ds:datastoreItem xmlns:ds="http://schemas.openxmlformats.org/officeDocument/2006/customXml" ds:itemID="{520271AE-2314-48F7-89FE-BCCFDEA4DF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b0e633-e10e-4f72-bd97-71b29ba6a154"/>
    <ds:schemaRef ds:uri="cb32b36e-1ca9-4009-987b-c8d3bf69da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9E2AC8-5778-4BFA-A020-03DAA7CA3FC9}">
  <ds:schemaRefs>
    <ds:schemaRef ds:uri="http://schemas.microsoft.com/sharepoint/v3/contenttype/forms"/>
  </ds:schemaRefs>
</ds:datastoreItem>
</file>

<file path=customXml/itemProps3.xml><?xml version="1.0" encoding="utf-8"?>
<ds:datastoreItem xmlns:ds="http://schemas.openxmlformats.org/officeDocument/2006/customXml" ds:itemID="{E9C68D96-408B-4591-AF77-5FD8AB075EC8}">
  <ds:schemaRefs>
    <ds:schemaRef ds:uri="http://purl.org/dc/dcmitype/"/>
    <ds:schemaRef ds:uri="http://www.w3.org/XML/1998/namespace"/>
    <ds:schemaRef ds:uri="http://purl.org/dc/terms/"/>
    <ds:schemaRef ds:uri="http://purl.org/dc/elements/1.1/"/>
    <ds:schemaRef ds:uri="4fb0e633-e10e-4f72-bd97-71b29ba6a154"/>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cb32b36e-1ca9-4009-987b-c8d3bf69da51"/>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733</Words>
  <Characters>4184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2018 Bill 22 Title B Canon XXXVIII  Christian Communities Bill 2018</vt:lpstr>
    </vt:vector>
  </TitlesOfParts>
  <Company>University of Waikato</Company>
  <LinksUpToDate>false</LinksUpToDate>
  <CharactersWithSpaces>4908</CharactersWithSpaces>
  <SharedDoc>false</SharedDoc>
  <HyperlinkBase>JWJ-407951-1-983-V1</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2018 Bill 22 Title B Canon XXXVIII  Christian Communities Bill 2018</dc:title>
  <dc:subject>Bill - amendments to Title D</dc:subject>
  <dc:creator>M Hughes</dc:creator>
  <cp:keywords/>
  <dc:description>Bill - Christian Communities Canon</dc:description>
  <cp:lastModifiedBy>Marissa Alix</cp:lastModifiedBy>
  <cp:revision>5</cp:revision>
  <cp:lastPrinted>2018-03-20T01:41:00Z</cp:lastPrinted>
  <dcterms:created xsi:type="dcterms:W3CDTF">2018-03-20T01:36:00Z</dcterms:created>
  <dcterms:modified xsi:type="dcterms:W3CDTF">2018-03-20T03:56:00Z</dcterms:modified>
  <cp:category>JWJ-407951-1-983-V1</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0x010100AA82B2E769FEE048822DFECB276F6206</vt:lpwstr>
  </property>
</Properties>
</file>